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99213" w14:textId="031E6713" w:rsidR="009363BF" w:rsidRPr="005933DC" w:rsidRDefault="00C06E8C" w:rsidP="00C06E8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933DC">
        <w:rPr>
          <w:rFonts w:ascii="Times New Roman" w:hAnsi="Times New Roman" w:cs="Times New Roman"/>
          <w:sz w:val="18"/>
          <w:szCs w:val="18"/>
        </w:rPr>
        <w:t>……………………………………………….</w:t>
      </w:r>
    </w:p>
    <w:p w14:paraId="51988FF5" w14:textId="5205069F" w:rsidR="00C06E8C" w:rsidRPr="005933DC" w:rsidRDefault="00C06E8C" w:rsidP="00C06E8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5933DC">
        <w:rPr>
          <w:rFonts w:ascii="Times New Roman" w:hAnsi="Times New Roman" w:cs="Times New Roman"/>
          <w:sz w:val="18"/>
          <w:szCs w:val="18"/>
        </w:rPr>
        <w:t>(miejscowość, data)</w:t>
      </w:r>
    </w:p>
    <w:p w14:paraId="58AED0A0" w14:textId="77777777" w:rsidR="001C4ACB" w:rsidRPr="000875A2" w:rsidRDefault="001C4ACB"/>
    <w:p w14:paraId="536781DA" w14:textId="62E939C4" w:rsidR="001C4ACB" w:rsidRPr="000E66D3" w:rsidRDefault="001C4ACB" w:rsidP="001C4A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6D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FB58E3" w:rsidRPr="000E66D3">
        <w:rPr>
          <w:rFonts w:ascii="Times New Roman" w:hAnsi="Times New Roman" w:cs="Times New Roman"/>
          <w:b/>
          <w:bCs/>
          <w:sz w:val="28"/>
          <w:szCs w:val="28"/>
        </w:rPr>
        <w:t xml:space="preserve"> PODMIOTU</w:t>
      </w:r>
    </w:p>
    <w:p w14:paraId="219FD909" w14:textId="4958137B" w:rsidR="00FB58E3" w:rsidRDefault="00FB58E3" w:rsidP="001C4ACB">
      <w:pPr>
        <w:jc w:val="center"/>
        <w:rPr>
          <w:rFonts w:ascii="Times New Roman" w:hAnsi="Times New Roman" w:cs="Times New Roman"/>
          <w:b/>
          <w:bCs/>
        </w:rPr>
      </w:pPr>
      <w:r w:rsidRPr="000E66D3">
        <w:rPr>
          <w:rFonts w:ascii="Times New Roman" w:hAnsi="Times New Roman" w:cs="Times New Roman"/>
          <w:b/>
          <w:bCs/>
        </w:rPr>
        <w:t xml:space="preserve">dot. posiadanych środków na rachunku </w:t>
      </w:r>
      <w:r w:rsidR="000D172B" w:rsidRPr="000E66D3">
        <w:rPr>
          <w:rFonts w:ascii="Times New Roman" w:hAnsi="Times New Roman" w:cs="Times New Roman"/>
          <w:b/>
          <w:bCs/>
        </w:rPr>
        <w:t>płatniczym</w:t>
      </w:r>
      <w:r w:rsidR="007E473C" w:rsidRPr="000E66D3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</w:p>
    <w:p w14:paraId="684C5691" w14:textId="77777777" w:rsidR="000E66D3" w:rsidRPr="000E66D3" w:rsidRDefault="000E66D3" w:rsidP="001C4ACB">
      <w:pPr>
        <w:jc w:val="center"/>
        <w:rPr>
          <w:rFonts w:ascii="Times New Roman" w:hAnsi="Times New Roman" w:cs="Times New Roman"/>
          <w:b/>
          <w:bCs/>
        </w:rPr>
      </w:pPr>
    </w:p>
    <w:p w14:paraId="4C697D93" w14:textId="7DF2D6AA" w:rsidR="001C4ACB" w:rsidRPr="000E66D3" w:rsidRDefault="001C4ACB" w:rsidP="00C06E8C">
      <w:p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>Ja niżej podpisany ………………………………………………………………………………………...</w:t>
      </w:r>
    </w:p>
    <w:p w14:paraId="035C40EF" w14:textId="41E76B77" w:rsidR="001C4ACB" w:rsidRPr="000E66D3" w:rsidRDefault="001C4ACB" w:rsidP="00C06E8C">
      <w:p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>reprezentując Podmiot ……………………………………………………………………………………</w:t>
      </w:r>
    </w:p>
    <w:p w14:paraId="504DEE79" w14:textId="4DD3FEDF" w:rsidR="001C4ACB" w:rsidRPr="000E66D3" w:rsidRDefault="001C4ACB" w:rsidP="00C06E8C">
      <w:p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>…………………………………………………………………………………………………................</w:t>
      </w:r>
    </w:p>
    <w:p w14:paraId="27EFA38E" w14:textId="168BA7CE" w:rsidR="001C4ACB" w:rsidRPr="000E66D3" w:rsidRDefault="001C4ACB" w:rsidP="000E66D3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>…………………………………………………………………………………………………................</w:t>
      </w:r>
    </w:p>
    <w:p w14:paraId="03CCA808" w14:textId="1943D39C" w:rsidR="000E66D3" w:rsidRDefault="001C4ACB" w:rsidP="000E66D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66D3">
        <w:rPr>
          <w:rFonts w:ascii="Times New Roman" w:hAnsi="Times New Roman" w:cs="Times New Roman"/>
          <w:sz w:val="20"/>
          <w:szCs w:val="20"/>
        </w:rPr>
        <w:t>(nazwa o adres Podmiotu)</w:t>
      </w:r>
    </w:p>
    <w:p w14:paraId="2EB5B7B6" w14:textId="77777777" w:rsidR="000E66D3" w:rsidRPr="000E66D3" w:rsidRDefault="000E66D3" w:rsidP="000E66D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7148E29" w14:textId="29427232" w:rsidR="001C4ACB" w:rsidRPr="000E66D3" w:rsidRDefault="001C4ACB" w:rsidP="00C06E8C">
      <w:p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 xml:space="preserve">oświadczam, że wskazany poniżej rachunek </w:t>
      </w:r>
      <w:r w:rsidR="000D172B" w:rsidRPr="000E66D3">
        <w:rPr>
          <w:rFonts w:ascii="Times New Roman" w:hAnsi="Times New Roman" w:cs="Times New Roman"/>
        </w:rPr>
        <w:t>płatniczy</w:t>
      </w:r>
      <w:r w:rsidRPr="000E66D3">
        <w:rPr>
          <w:rFonts w:ascii="Times New Roman" w:hAnsi="Times New Roman" w:cs="Times New Roman"/>
        </w:rPr>
        <w:t xml:space="preserve"> jest rachunkiem</w:t>
      </w:r>
      <w:r w:rsidR="002A3FF8" w:rsidRPr="000E66D3">
        <w:rPr>
          <w:rFonts w:ascii="Times New Roman" w:hAnsi="Times New Roman" w:cs="Times New Roman"/>
        </w:rPr>
        <w:t xml:space="preserve"> </w:t>
      </w:r>
      <w:r w:rsidR="00282338" w:rsidRPr="000E66D3">
        <w:rPr>
          <w:rFonts w:ascii="Times New Roman" w:hAnsi="Times New Roman" w:cs="Times New Roman"/>
          <w:i/>
          <w:iCs/>
        </w:rPr>
        <w:t>(wybrać odpowiednie)</w:t>
      </w:r>
      <w:r w:rsidRPr="000E66D3">
        <w:rPr>
          <w:rFonts w:ascii="Times New Roman" w:hAnsi="Times New Roman" w:cs="Times New Roman"/>
        </w:rPr>
        <w:t>:</w:t>
      </w:r>
    </w:p>
    <w:p w14:paraId="7F46CB3F" w14:textId="1C86D22D" w:rsidR="002A3FF8" w:rsidRPr="000E66D3" w:rsidRDefault="001C4ACB" w:rsidP="00C06E8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 xml:space="preserve">firmowym nalężącym do prowadzonej </w:t>
      </w:r>
      <w:r w:rsidR="00FB58E3" w:rsidRPr="000E66D3">
        <w:rPr>
          <w:rFonts w:ascii="Times New Roman" w:hAnsi="Times New Roman" w:cs="Times New Roman"/>
        </w:rPr>
        <w:t xml:space="preserve">przeze mnie </w:t>
      </w:r>
      <w:r w:rsidRPr="000E66D3">
        <w:rPr>
          <w:rFonts w:ascii="Times New Roman" w:hAnsi="Times New Roman" w:cs="Times New Roman"/>
        </w:rPr>
        <w:t>działalności gospodarczej/spółki</w:t>
      </w:r>
      <w:r w:rsidR="000E66D3" w:rsidRPr="000E66D3">
        <w:rPr>
          <w:rFonts w:ascii="Times New Roman" w:hAnsi="Times New Roman" w:cs="Times New Roman"/>
        </w:rPr>
        <w:t xml:space="preserve">                               </w:t>
      </w:r>
      <w:r w:rsidR="002A3FF8" w:rsidRPr="000E66D3">
        <w:rPr>
          <w:rFonts w:ascii="Times New Roman" w:hAnsi="Times New Roman" w:cs="Times New Roman"/>
        </w:rPr>
        <w:t xml:space="preserve">  i Podmiot, który reprezentuję jest jego wyłącznym właścicielem,</w:t>
      </w:r>
    </w:p>
    <w:p w14:paraId="48849AE7" w14:textId="6C088E09" w:rsidR="001C4ACB" w:rsidRPr="000E66D3" w:rsidRDefault="001C4ACB" w:rsidP="00C06E8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>osobistym</w:t>
      </w:r>
      <w:r w:rsidR="002A3FF8" w:rsidRPr="000E66D3">
        <w:rPr>
          <w:rFonts w:ascii="Times New Roman" w:hAnsi="Times New Roman" w:cs="Times New Roman"/>
        </w:rPr>
        <w:t>, którego jestem jedynym właścicielem.</w:t>
      </w:r>
    </w:p>
    <w:p w14:paraId="2B84C982" w14:textId="67426EE6" w:rsidR="006B4778" w:rsidRPr="000E66D3" w:rsidRDefault="006B4778" w:rsidP="00C06E8C">
      <w:p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>Ponadto potwierdzam, że:</w:t>
      </w:r>
    </w:p>
    <w:p w14:paraId="0B203C1E" w14:textId="3D3A3978" w:rsidR="006B4778" w:rsidRPr="000E66D3" w:rsidRDefault="006B4778" w:rsidP="00C06E8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>Środki finansowe znajdujące się na tym rachunku</w:t>
      </w:r>
      <w:r w:rsidR="00C06E8C" w:rsidRPr="000E66D3">
        <w:rPr>
          <w:rFonts w:ascii="Times New Roman" w:hAnsi="Times New Roman" w:cs="Times New Roman"/>
        </w:rPr>
        <w:t xml:space="preserve"> </w:t>
      </w:r>
      <w:r w:rsidR="000D172B" w:rsidRPr="000E66D3">
        <w:rPr>
          <w:rFonts w:ascii="Times New Roman" w:hAnsi="Times New Roman" w:cs="Times New Roman"/>
        </w:rPr>
        <w:t>płatniczym</w:t>
      </w:r>
      <w:r w:rsidRPr="000E66D3">
        <w:rPr>
          <w:rFonts w:ascii="Times New Roman" w:hAnsi="Times New Roman" w:cs="Times New Roman"/>
        </w:rPr>
        <w:t xml:space="preserve"> nie podlegają żadnej egzekucji sądowej ani administracyjnej.</w:t>
      </w:r>
    </w:p>
    <w:p w14:paraId="5D0ED22D" w14:textId="24C5F964" w:rsidR="006B4778" w:rsidRPr="000E66D3" w:rsidRDefault="00C06E8C" w:rsidP="00C06E8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 xml:space="preserve">Na wskazanym rachunku </w:t>
      </w:r>
      <w:r w:rsidR="000D172B" w:rsidRPr="000E66D3">
        <w:rPr>
          <w:rFonts w:ascii="Times New Roman" w:hAnsi="Times New Roman" w:cs="Times New Roman"/>
        </w:rPr>
        <w:t>płatniczym</w:t>
      </w:r>
      <w:r w:rsidRPr="000E66D3">
        <w:rPr>
          <w:rFonts w:ascii="Times New Roman" w:hAnsi="Times New Roman" w:cs="Times New Roman"/>
        </w:rPr>
        <w:t xml:space="preserve"> znajdują się środki wystarczające do ustanowienia zabezpieczenia w formie blokady środków, zgodnie z warunkami określonymi we wniosku o refundację kosztów doposażenia lub wyposażenia stanowiska pracy.</w:t>
      </w:r>
    </w:p>
    <w:p w14:paraId="428ED5DD" w14:textId="4B0DA74B" w:rsidR="00C06E8C" w:rsidRPr="000E66D3" w:rsidRDefault="00C06E8C" w:rsidP="000E66D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 xml:space="preserve">Blokada środków zostanie ustanowiona na </w:t>
      </w:r>
      <w:r w:rsidR="004C0E31" w:rsidRPr="000E66D3">
        <w:rPr>
          <w:rFonts w:ascii="Times New Roman" w:hAnsi="Times New Roman" w:cs="Times New Roman"/>
        </w:rPr>
        <w:t>wskazanym niżej</w:t>
      </w:r>
      <w:r w:rsidRPr="000E66D3">
        <w:rPr>
          <w:rFonts w:ascii="Times New Roman" w:hAnsi="Times New Roman" w:cs="Times New Roman"/>
        </w:rPr>
        <w:t xml:space="preserve"> rachunku </w:t>
      </w:r>
      <w:r w:rsidR="000D172B" w:rsidRPr="000E66D3">
        <w:rPr>
          <w:rFonts w:ascii="Times New Roman" w:hAnsi="Times New Roman" w:cs="Times New Roman"/>
        </w:rPr>
        <w:t>płatniczym</w:t>
      </w:r>
      <w:r w:rsidRPr="000E66D3">
        <w:rPr>
          <w:rFonts w:ascii="Times New Roman" w:hAnsi="Times New Roman" w:cs="Times New Roman"/>
        </w:rPr>
        <w:t>.</w:t>
      </w:r>
    </w:p>
    <w:p w14:paraId="3463289B" w14:textId="3AB42152" w:rsidR="00C06E8C" w:rsidRPr="000E66D3" w:rsidRDefault="00C06E8C" w:rsidP="000E66D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E66D3">
        <w:rPr>
          <w:rFonts w:ascii="Times New Roman" w:hAnsi="Times New Roman" w:cs="Times New Roman"/>
          <w:b/>
          <w:bCs/>
        </w:rPr>
        <w:t xml:space="preserve">Dane rachunku </w:t>
      </w:r>
      <w:r w:rsidR="000D172B" w:rsidRPr="000E66D3">
        <w:rPr>
          <w:rFonts w:ascii="Times New Roman" w:hAnsi="Times New Roman" w:cs="Times New Roman"/>
          <w:b/>
          <w:bCs/>
        </w:rPr>
        <w:t>płatniczego</w:t>
      </w:r>
      <w:r w:rsidRPr="000E66D3">
        <w:rPr>
          <w:rFonts w:ascii="Times New Roman" w:hAnsi="Times New Roman" w:cs="Times New Roman"/>
          <w:b/>
          <w:bCs/>
        </w:rPr>
        <w:t>:</w:t>
      </w:r>
    </w:p>
    <w:p w14:paraId="5D6F59AF" w14:textId="29486F85" w:rsidR="00C06E8C" w:rsidRPr="000E66D3" w:rsidRDefault="00C06E8C" w:rsidP="00C06E8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>Numer rachunku …………………………………………………………………….</w:t>
      </w:r>
    </w:p>
    <w:p w14:paraId="66E2FE93" w14:textId="2E68293D" w:rsidR="00C06E8C" w:rsidRPr="000E66D3" w:rsidRDefault="00C06E8C" w:rsidP="00C06E8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0E66D3">
        <w:rPr>
          <w:rFonts w:ascii="Times New Roman" w:hAnsi="Times New Roman" w:cs="Times New Roman"/>
        </w:rPr>
        <w:t>Nazwa banku ………………………………………………………………………..</w:t>
      </w:r>
    </w:p>
    <w:p w14:paraId="2F48BA73" w14:textId="17E44CBF" w:rsidR="00F41CD8" w:rsidRPr="000E66D3" w:rsidRDefault="00F41CD8" w:rsidP="00F41C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0E66D3">
        <w:rPr>
          <w:rFonts w:ascii="Times New Roman" w:hAnsi="Times New Roman" w:cs="Times New Roman"/>
          <w:b/>
          <w:bCs/>
        </w:rPr>
        <w:t xml:space="preserve">Oświadczam, że wszystkie podane przeze mnie powyżej informacje są prawdziwe.                             Przyjmuję do wiadomości, że informacje te mogą podlegać weryfikacji pod względem ich zgodności z prawdą. </w:t>
      </w:r>
    </w:p>
    <w:p w14:paraId="7462773B" w14:textId="65D7D56A" w:rsidR="000E66D3" w:rsidRPr="000E66D3" w:rsidRDefault="00C06E8C" w:rsidP="000E66D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E66D3">
        <w:rPr>
          <w:rFonts w:ascii="Times New Roman" w:hAnsi="Times New Roman" w:cs="Times New Roman"/>
          <w:b/>
          <w:bCs/>
        </w:rPr>
        <w:t xml:space="preserve">Do niniejszego oświadczenia dołączam wyciąg z rachunku </w:t>
      </w:r>
      <w:r w:rsidR="000D172B" w:rsidRPr="000E66D3">
        <w:rPr>
          <w:rFonts w:ascii="Times New Roman" w:hAnsi="Times New Roman" w:cs="Times New Roman"/>
          <w:b/>
          <w:bCs/>
        </w:rPr>
        <w:t>płatniczego</w:t>
      </w:r>
      <w:r w:rsidRPr="000E66D3">
        <w:rPr>
          <w:rFonts w:ascii="Times New Roman" w:hAnsi="Times New Roman" w:cs="Times New Roman"/>
          <w:b/>
          <w:bCs/>
        </w:rPr>
        <w:t xml:space="preserve">/inne potwierdzenie z banku potwierdzające posiadanie środków finansowych na wskazanym rachunku </w:t>
      </w:r>
      <w:r w:rsidR="000D172B" w:rsidRPr="000E66D3">
        <w:rPr>
          <w:rFonts w:ascii="Times New Roman" w:hAnsi="Times New Roman" w:cs="Times New Roman"/>
          <w:b/>
          <w:bCs/>
        </w:rPr>
        <w:t>płatniczym</w:t>
      </w:r>
      <w:r w:rsidRPr="000E66D3">
        <w:rPr>
          <w:rFonts w:ascii="Times New Roman" w:hAnsi="Times New Roman" w:cs="Times New Roman"/>
          <w:b/>
          <w:bCs/>
        </w:rPr>
        <w:t>.</w:t>
      </w:r>
    </w:p>
    <w:p w14:paraId="67A10A5F" w14:textId="77777777" w:rsidR="000E66D3" w:rsidRDefault="000E66D3" w:rsidP="00C06E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4E9E2A" w14:textId="77777777" w:rsidR="000E66D3" w:rsidRDefault="000E66D3" w:rsidP="00C06E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4AB69C" w14:textId="77777777" w:rsidR="000E66D3" w:rsidRDefault="000E66D3" w:rsidP="00C06E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060890" w14:textId="008506A7" w:rsidR="00C06E8C" w:rsidRPr="005933DC" w:rsidRDefault="00C06E8C" w:rsidP="00C06E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33DC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69DB532E" w14:textId="2DD5B967" w:rsidR="00C06E8C" w:rsidRPr="005933DC" w:rsidRDefault="00C06E8C" w:rsidP="00920F01">
      <w:pPr>
        <w:spacing w:after="0" w:line="240" w:lineRule="auto"/>
        <w:ind w:left="5664"/>
        <w:jc w:val="center"/>
        <w:rPr>
          <w:rFonts w:ascii="Times New Roman" w:hAnsi="Times New Roman" w:cs="Times New Roman"/>
          <w:sz w:val="18"/>
          <w:szCs w:val="18"/>
        </w:rPr>
      </w:pPr>
      <w:r w:rsidRPr="005933DC">
        <w:rPr>
          <w:rFonts w:ascii="Times New Roman" w:hAnsi="Times New Roman" w:cs="Times New Roman"/>
          <w:sz w:val="18"/>
          <w:szCs w:val="18"/>
        </w:rPr>
        <w:t xml:space="preserve">         (podpis i pieczątka Podmiotu)</w:t>
      </w:r>
    </w:p>
    <w:sectPr w:rsidR="00C06E8C" w:rsidRPr="005933DC" w:rsidSect="000E66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0C8A9" w14:textId="77777777" w:rsidR="000E6B8E" w:rsidRDefault="000E6B8E" w:rsidP="001C4ACB">
      <w:pPr>
        <w:spacing w:after="0" w:line="240" w:lineRule="auto"/>
      </w:pPr>
      <w:r>
        <w:separator/>
      </w:r>
    </w:p>
  </w:endnote>
  <w:endnote w:type="continuationSeparator" w:id="0">
    <w:p w14:paraId="59E1F782" w14:textId="77777777" w:rsidR="000E6B8E" w:rsidRDefault="000E6B8E" w:rsidP="001C4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704DE" w14:textId="77777777" w:rsidR="00216C54" w:rsidRDefault="00216C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A8688" w14:textId="77777777" w:rsidR="00216C54" w:rsidRDefault="00216C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8D2C0" w14:textId="77777777" w:rsidR="00216C54" w:rsidRDefault="00216C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FD32A" w14:textId="77777777" w:rsidR="000E6B8E" w:rsidRDefault="000E6B8E" w:rsidP="001C4ACB">
      <w:pPr>
        <w:spacing w:after="0" w:line="240" w:lineRule="auto"/>
      </w:pPr>
      <w:r>
        <w:separator/>
      </w:r>
    </w:p>
  </w:footnote>
  <w:footnote w:type="continuationSeparator" w:id="0">
    <w:p w14:paraId="6B69E9CB" w14:textId="77777777" w:rsidR="000E6B8E" w:rsidRDefault="000E6B8E" w:rsidP="001C4ACB">
      <w:pPr>
        <w:spacing w:after="0" w:line="240" w:lineRule="auto"/>
      </w:pPr>
      <w:r>
        <w:continuationSeparator/>
      </w:r>
    </w:p>
  </w:footnote>
  <w:footnote w:id="1">
    <w:p w14:paraId="52F030A5" w14:textId="73DC5F51" w:rsidR="007E473C" w:rsidRPr="000875A2" w:rsidRDefault="007E473C" w:rsidP="007E473C">
      <w:pPr>
        <w:pStyle w:val="Tekstprzypisudolneg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 w:rsidRPr="000875A2">
        <w:rPr>
          <w:rStyle w:val="Pogrubienie"/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>Rachunek płatniczy</w:t>
      </w:r>
      <w:r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> to rachunek służący do wykonywania </w:t>
      </w:r>
      <w:r w:rsidRPr="000875A2">
        <w:rPr>
          <w:rStyle w:val="Pogrubienie"/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>transakcji płatniczych</w:t>
      </w:r>
      <w:r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>. Rachunkiem płatniczym jest także </w:t>
      </w:r>
      <w:hyperlink r:id="rId1" w:tgtFrame="_blank" w:history="1">
        <w:r w:rsidRPr="000875A2">
          <w:rPr>
            <w:rStyle w:val="Hipercze"/>
            <w:rFonts w:ascii="Times New Roman" w:hAnsi="Times New Roman" w:cs="Times New Roman"/>
            <w:color w:val="auto"/>
            <w:sz w:val="18"/>
            <w:szCs w:val="18"/>
            <w:u w:val="none"/>
            <w:bdr w:val="none" w:sz="0" w:space="0" w:color="auto" w:frame="1"/>
            <w:shd w:val="clear" w:color="auto" w:fill="FFFFFF"/>
          </w:rPr>
          <w:t>rachunek bankowy</w:t>
        </w:r>
      </w:hyperlink>
      <w:r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> oraz rachunek członka spółdzielczej kasy oszczędnościowo-kredytowej (SKOK-u), jeżeli rachunki te służą do wykonywania transakcji płatniczych. Nie każdy rachunek bankowy jest </w:t>
      </w:r>
      <w:r w:rsidRPr="000875A2">
        <w:rPr>
          <w:rStyle w:val="Pogrubienie"/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>rachunkiem płatniczym</w:t>
      </w:r>
      <w:r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>. Będzie on nim tylko wtedy, gdy  z jego użyciem będzie możliwe wpłacanie lub wypłacanie pieniędzy, wykonywania </w:t>
      </w:r>
      <w:r w:rsidRPr="000875A2"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  <w:bdr w:val="none" w:sz="0" w:space="0" w:color="auto" w:frame="1"/>
          <w:shd w:val="clear" w:color="auto" w:fill="FFFFFF"/>
        </w:rPr>
        <w:t>poleceń przelewów</w:t>
      </w:r>
      <w:r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> czy poleceń zapłaty, czyli wykonywania operacji stanowiących transakcje płatnicze.</w:t>
      </w:r>
    </w:p>
    <w:p w14:paraId="3A855618" w14:textId="491BA2FD" w:rsidR="007E473C" w:rsidRPr="000875A2" w:rsidRDefault="007E473C" w:rsidP="007E473C">
      <w:pPr>
        <w:pStyle w:val="Tekstprzypisudolneg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  <w:bdr w:val="none" w:sz="0" w:space="0" w:color="auto" w:frame="1"/>
          <w:shd w:val="clear" w:color="auto" w:fill="FFFFFF"/>
        </w:rPr>
      </w:pPr>
      <w:r w:rsidRPr="000875A2">
        <w:rPr>
          <w:rFonts w:ascii="Times New Roman" w:hAnsi="Times New Roman" w:cs="Times New Roman"/>
          <w:sz w:val="18"/>
          <w:szCs w:val="18"/>
          <w:u w:val="single"/>
          <w:shd w:val="clear" w:color="auto" w:fill="FFFFFF"/>
        </w:rPr>
        <w:t xml:space="preserve">Rachunkiem płatniczym </w:t>
      </w:r>
      <w:r w:rsidRPr="000875A2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jest</w:t>
      </w:r>
      <w:r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np. </w:t>
      </w:r>
      <w:r w:rsidRPr="000875A2"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  <w:bdr w:val="none" w:sz="0" w:space="0" w:color="auto" w:frame="1"/>
          <w:shd w:val="clear" w:color="auto" w:fill="FFFFFF"/>
        </w:rPr>
        <w:t>rachunek oszczędnościowo-rozliczeniowy (ROR), rachunek rozliczeniowy.</w:t>
      </w:r>
    </w:p>
    <w:p w14:paraId="524734E2" w14:textId="4B59F7CE" w:rsidR="007E473C" w:rsidRPr="000875A2" w:rsidRDefault="007E473C" w:rsidP="007E473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0875A2">
        <w:rPr>
          <w:rFonts w:ascii="Times New Roman" w:hAnsi="Times New Roman" w:cs="Times New Roman"/>
          <w:sz w:val="18"/>
          <w:szCs w:val="18"/>
          <w:u w:val="single"/>
          <w:shd w:val="clear" w:color="auto" w:fill="FFFFFF"/>
        </w:rPr>
        <w:t xml:space="preserve">Rachunkiem płatniczym </w:t>
      </w:r>
      <w:r w:rsidRPr="000875A2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nie jest</w:t>
      </w:r>
      <w:r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Pr="000875A2"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  <w:bdr w:val="none" w:sz="0" w:space="0" w:color="auto" w:frame="1"/>
          <w:shd w:val="clear" w:color="auto" w:fill="FFFFFF"/>
        </w:rPr>
        <w:t>rachunek oszczędnościowy</w:t>
      </w:r>
      <w:r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> (konto oszczędnościowe),</w:t>
      </w:r>
      <w:r w:rsidR="00B129A8"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Pr="000875A2">
        <w:rPr>
          <w:rFonts w:ascii="Times New Roman" w:hAnsi="Times New Roman" w:cs="Times New Roman"/>
          <w:sz w:val="18"/>
          <w:szCs w:val="18"/>
          <w:shd w:val="clear" w:color="auto" w:fill="FFFFFF"/>
        </w:rPr>
        <w:t>lokata terminowa.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240C2" w14:textId="77777777" w:rsidR="00216C54" w:rsidRDefault="00216C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2DD6" w14:textId="77777777" w:rsidR="001C4ACB" w:rsidRPr="001C4ACB" w:rsidRDefault="001C4ACB">
    <w:pPr>
      <w:pStyle w:val="Nagwek"/>
      <w:rPr>
        <w:color w:val="FF0000"/>
      </w:rPr>
    </w:pPr>
  </w:p>
  <w:p w14:paraId="3C83898A" w14:textId="2C32B109" w:rsidR="001C4ACB" w:rsidRPr="00216C54" w:rsidRDefault="001C4ACB" w:rsidP="001C4ACB">
    <w:pPr>
      <w:pStyle w:val="Nagwek"/>
      <w:jc w:val="right"/>
      <w:rPr>
        <w:rFonts w:ascii="Times New Roman" w:hAnsi="Times New Roman" w:cs="Times New Roman"/>
      </w:rPr>
    </w:pPr>
    <w:r w:rsidRPr="00216C54">
      <w:rPr>
        <w:rFonts w:ascii="Times New Roman" w:hAnsi="Times New Roman" w:cs="Times New Roman"/>
      </w:rPr>
      <w:t>Załącznik nr 7 do wniosku</w:t>
    </w:r>
  </w:p>
  <w:p w14:paraId="4D56794A" w14:textId="77777777" w:rsidR="001C4ACB" w:rsidRPr="001C4ACB" w:rsidRDefault="001C4ACB" w:rsidP="001C4ACB">
    <w:pPr>
      <w:pStyle w:val="Nagwek"/>
      <w:jc w:val="center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D9FF" w14:textId="77777777" w:rsidR="00216C54" w:rsidRDefault="00216C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16361"/>
    <w:multiLevelType w:val="hybridMultilevel"/>
    <w:tmpl w:val="8662C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21726"/>
    <w:multiLevelType w:val="hybridMultilevel"/>
    <w:tmpl w:val="A77CF354"/>
    <w:lvl w:ilvl="0" w:tplc="E20219B6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919096C"/>
    <w:multiLevelType w:val="hybridMultilevel"/>
    <w:tmpl w:val="28243D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46541597">
    <w:abstractNumId w:val="1"/>
  </w:num>
  <w:num w:numId="2" w16cid:durableId="1770421567">
    <w:abstractNumId w:val="0"/>
  </w:num>
  <w:num w:numId="3" w16cid:durableId="723991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28"/>
    <w:rsid w:val="000875A2"/>
    <w:rsid w:val="000D172B"/>
    <w:rsid w:val="000E66D3"/>
    <w:rsid w:val="000E6B8E"/>
    <w:rsid w:val="00123CA6"/>
    <w:rsid w:val="00146501"/>
    <w:rsid w:val="001C4ACB"/>
    <w:rsid w:val="00201A22"/>
    <w:rsid w:val="00216C54"/>
    <w:rsid w:val="00225058"/>
    <w:rsid w:val="00282338"/>
    <w:rsid w:val="002A3FF8"/>
    <w:rsid w:val="002E76C9"/>
    <w:rsid w:val="0031345B"/>
    <w:rsid w:val="00326AA7"/>
    <w:rsid w:val="003304E6"/>
    <w:rsid w:val="003540F5"/>
    <w:rsid w:val="003746EE"/>
    <w:rsid w:val="003A12F5"/>
    <w:rsid w:val="003B3F6C"/>
    <w:rsid w:val="004C0E31"/>
    <w:rsid w:val="004C4FE8"/>
    <w:rsid w:val="004D6632"/>
    <w:rsid w:val="0058644A"/>
    <w:rsid w:val="005933DC"/>
    <w:rsid w:val="0064627A"/>
    <w:rsid w:val="00657928"/>
    <w:rsid w:val="00674A6B"/>
    <w:rsid w:val="006A20E5"/>
    <w:rsid w:val="006B4778"/>
    <w:rsid w:val="00764A17"/>
    <w:rsid w:val="007E473C"/>
    <w:rsid w:val="008414F2"/>
    <w:rsid w:val="00862C69"/>
    <w:rsid w:val="008A0632"/>
    <w:rsid w:val="008B233A"/>
    <w:rsid w:val="008E6FB1"/>
    <w:rsid w:val="00920F01"/>
    <w:rsid w:val="009363BF"/>
    <w:rsid w:val="00A26DF1"/>
    <w:rsid w:val="00A5462A"/>
    <w:rsid w:val="00B129A8"/>
    <w:rsid w:val="00B27821"/>
    <w:rsid w:val="00B37148"/>
    <w:rsid w:val="00B4754F"/>
    <w:rsid w:val="00B7030C"/>
    <w:rsid w:val="00B92207"/>
    <w:rsid w:val="00C06E8C"/>
    <w:rsid w:val="00C217E4"/>
    <w:rsid w:val="00C34718"/>
    <w:rsid w:val="00D81F07"/>
    <w:rsid w:val="00DD229E"/>
    <w:rsid w:val="00E60A71"/>
    <w:rsid w:val="00F41CD8"/>
    <w:rsid w:val="00FB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573D3"/>
  <w15:chartTrackingRefBased/>
  <w15:docId w15:val="{3CD82A08-C3A3-4B76-B5B7-26DFF22F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79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79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79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7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79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79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79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79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79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79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79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79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79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79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79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79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79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79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79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7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79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79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79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79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79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79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79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79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792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C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ACB"/>
  </w:style>
  <w:style w:type="paragraph" w:styleId="Stopka">
    <w:name w:val="footer"/>
    <w:basedOn w:val="Normalny"/>
    <w:link w:val="StopkaZnak"/>
    <w:uiPriority w:val="99"/>
    <w:unhideWhenUsed/>
    <w:rsid w:val="001C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AC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47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47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473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E473C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E47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ieniadzeiprawo.pl/category/rachunki-bankow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89C27-2137-4E78-91F2-3FA49E10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11</cp:revision>
  <cp:lastPrinted>2025-01-20T11:54:00Z</cp:lastPrinted>
  <dcterms:created xsi:type="dcterms:W3CDTF">2025-03-06T11:35:00Z</dcterms:created>
  <dcterms:modified xsi:type="dcterms:W3CDTF">2025-06-13T10:24:00Z</dcterms:modified>
</cp:coreProperties>
</file>